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EE6F7" w14:textId="118FD02F" w:rsidR="00491E55" w:rsidRPr="00491E55" w:rsidRDefault="00491E55" w:rsidP="00491E55">
      <w:pPr>
        <w:spacing w:after="0" w:line="240" w:lineRule="auto"/>
        <w:jc w:val="center"/>
        <w:rPr>
          <w:rFonts w:eastAsia="Times New Roman" w:cs="Arial"/>
          <w:b/>
          <w:sz w:val="24"/>
          <w:szCs w:val="24"/>
        </w:rPr>
      </w:pPr>
      <w:r w:rsidRPr="00491E55">
        <w:rPr>
          <w:rFonts w:eastAsia="Times New Roman" w:cs="Arial"/>
          <w:b/>
          <w:sz w:val="24"/>
          <w:szCs w:val="24"/>
        </w:rPr>
        <w:t>Name of Smaller authority: _</w:t>
      </w:r>
      <w:r w:rsidR="005F5E14">
        <w:rPr>
          <w:rFonts w:eastAsia="Times New Roman" w:cs="Arial"/>
          <w:b/>
          <w:sz w:val="24"/>
          <w:szCs w:val="24"/>
        </w:rPr>
        <w:t xml:space="preserve">North Hill Parish Council </w:t>
      </w:r>
      <w:r w:rsidRPr="00491E55">
        <w:rPr>
          <w:rFonts w:eastAsia="Times New Roman" w:cs="Arial"/>
          <w:b/>
          <w:sz w:val="24"/>
          <w:szCs w:val="24"/>
        </w:rPr>
        <w:t>___________________________________________</w:t>
      </w:r>
    </w:p>
    <w:p w14:paraId="70CF61D3" w14:textId="77777777" w:rsidR="00491E55" w:rsidRDefault="00491E55" w:rsidP="00491E55">
      <w:pPr>
        <w:spacing w:after="0" w:line="240" w:lineRule="auto"/>
        <w:jc w:val="center"/>
        <w:rPr>
          <w:rFonts w:eastAsia="Times New Roman" w:cs="Arial"/>
          <w:b/>
          <w:szCs w:val="21"/>
        </w:rPr>
      </w:pPr>
    </w:p>
    <w:p w14:paraId="5EE8E286" w14:textId="77777777" w:rsidR="00491E55" w:rsidRDefault="00491E55" w:rsidP="00491E55">
      <w:pPr>
        <w:overflowPunct w:val="0"/>
        <w:autoSpaceDE w:val="0"/>
        <w:autoSpaceDN w:val="0"/>
        <w:adjustRightInd w:val="0"/>
        <w:spacing w:after="120" w:line="240" w:lineRule="auto"/>
        <w:ind w:left="1418" w:right="1627"/>
        <w:jc w:val="center"/>
        <w:textAlignment w:val="baseline"/>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274706B9" w14:textId="5F9C2816"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0356BB">
        <w:rPr>
          <w:rFonts w:eastAsia="Times New Roman" w:cs="Arial"/>
          <w:b/>
          <w:szCs w:val="21"/>
        </w:rPr>
        <w:t>6</w:t>
      </w:r>
    </w:p>
    <w:p w14:paraId="6AD9AB17" w14:textId="77777777" w:rsidR="00491E55" w:rsidRDefault="00491E55" w:rsidP="00491E55">
      <w:pPr>
        <w:overflowPunct w:val="0"/>
        <w:autoSpaceDE w:val="0"/>
        <w:autoSpaceDN w:val="0"/>
        <w:adjustRightInd w:val="0"/>
        <w:spacing w:after="0" w:line="240" w:lineRule="auto"/>
        <w:textAlignment w:val="baseline"/>
        <w:rPr>
          <w:rFonts w:eastAsia="Times New Roman" w:cs="Arial"/>
          <w:szCs w:val="21"/>
        </w:rPr>
      </w:pPr>
    </w:p>
    <w:p w14:paraId="3B8580ED"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0BAFC969" w14:textId="77777777" w:rsidR="00491E55" w:rsidRDefault="37AFECAF" w:rsidP="00491E55">
      <w:pPr>
        <w:overflowPunct w:val="0"/>
        <w:autoSpaceDE w:val="0"/>
        <w:autoSpaceDN w:val="0"/>
        <w:adjustRightInd w:val="0"/>
        <w:spacing w:after="0" w:line="240" w:lineRule="auto"/>
        <w:jc w:val="center"/>
        <w:textAlignment w:val="baseline"/>
        <w:rPr>
          <w:rFonts w:eastAsia="Times New Roman" w:cs="Arial"/>
          <w:b/>
          <w:szCs w:val="21"/>
        </w:rPr>
      </w:pPr>
      <w:r w:rsidRPr="698E6182">
        <w:rPr>
          <w:rFonts w:eastAsia="Times New Roman" w:cs="Arial"/>
          <w:b/>
          <w:bCs/>
        </w:rPr>
        <w:t>The Accounts and Audit Regulations 2015 (SI 2015/234)</w:t>
      </w:r>
    </w:p>
    <w:p w14:paraId="4693DF7D" w14:textId="16D1FAD7" w:rsidR="698E6182" w:rsidRDefault="698E6182" w:rsidP="698E6182">
      <w:pPr>
        <w:spacing w:after="0" w:line="240" w:lineRule="auto"/>
        <w:jc w:val="center"/>
        <w:rPr>
          <w:rFonts w:eastAsia="Times New Roman" w:cs="Arial"/>
          <w:b/>
          <w:bCs/>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6"/>
        <w:gridCol w:w="2015"/>
      </w:tblGrid>
      <w:tr w:rsidR="00491E55" w14:paraId="1B2239CF" w14:textId="77777777" w:rsidTr="698E6182">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E754B" w14:textId="77777777" w:rsidR="00491E55" w:rsidRDefault="00491E55">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6A846" w14:textId="77777777" w:rsidR="00491E55" w:rsidRDefault="00491E55">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491E55" w14:paraId="6743C815" w14:textId="77777777" w:rsidTr="698E6182">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06C68"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101B79B9"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09195A91" w14:textId="5E974ACA" w:rsidR="00491E55" w:rsidRDefault="00491E55">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announcement_____</w:t>
            </w:r>
            <w:r w:rsidR="005F5E14">
              <w:rPr>
                <w:rFonts w:eastAsia="Times New Roman" w:cs="Arial"/>
                <w:b/>
                <w:sz w:val="18"/>
                <w:szCs w:val="18"/>
              </w:rPr>
              <w:t>1st June 2026</w:t>
            </w:r>
            <w:r>
              <w:rPr>
                <w:rFonts w:eastAsia="Times New Roman" w:cs="Arial"/>
                <w:b/>
                <w:sz w:val="18"/>
                <w:szCs w:val="18"/>
              </w:rPr>
              <w:t>___________________________________</w:t>
            </w:r>
            <w:r>
              <w:rPr>
                <w:rFonts w:eastAsia="Times New Roman" w:cs="Arial"/>
                <w:sz w:val="18"/>
                <w:szCs w:val="18"/>
              </w:rPr>
              <w:t>(a)</w:t>
            </w:r>
          </w:p>
          <w:p w14:paraId="2CB43489" w14:textId="77777777"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 auditor appointed by Smaller Authorities’ Audit Appointments Ltd.  The unaudited AGAR has been published with this notice. As it has yet to be reviewed by the appointed auditor, it is subject to change as a result of that review. </w:t>
            </w:r>
          </w:p>
          <w:p w14:paraId="185026AA" w14:textId="088637BC"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w:t>
            </w:r>
            <w:r w:rsidR="000356BB">
              <w:rPr>
                <w:rFonts w:eastAsia="Times New Roman" w:cs="Arial"/>
                <w:b/>
                <w:sz w:val="18"/>
                <w:szCs w:val="18"/>
              </w:rPr>
              <w:t>6</w:t>
            </w:r>
            <w:r>
              <w:rPr>
                <w:rFonts w:eastAsia="Times New Roman" w:cs="Arial"/>
                <w:b/>
                <w:sz w:val="18"/>
                <w:szCs w:val="18"/>
              </w:rPr>
              <w:t>, these documents will be available on reasonable notice by application to:</w:t>
            </w:r>
          </w:p>
          <w:p w14:paraId="55E818C1"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440A8B84" w14:textId="590C0728"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t>___</w:t>
            </w:r>
            <w:r w:rsidR="005F5E14">
              <w:rPr>
                <w:rFonts w:eastAsia="Times New Roman" w:cs="Arial"/>
                <w:sz w:val="18"/>
                <w:szCs w:val="18"/>
              </w:rPr>
              <w:t>Lena Batten, clerk / RFO, 9 Highbury, Rilla Mill, Callington, PL17 7PH, 07399189548 clerk@northhillparish.org.uk</w:t>
            </w:r>
            <w:r>
              <w:rPr>
                <w:rFonts w:eastAsia="Times New Roman" w:cs="Arial"/>
                <w:sz w:val="18"/>
                <w:szCs w:val="18"/>
              </w:rPr>
              <w:t>____________________________________________________</w:t>
            </w:r>
          </w:p>
          <w:p w14:paraId="639713E7"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_______________________________________________________</w:t>
            </w:r>
          </w:p>
          <w:p w14:paraId="35E373AA"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_______________________________________________________</w:t>
            </w:r>
          </w:p>
          <w:p w14:paraId="71D90610"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DCA94B1" w14:textId="76F77521"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commencing on (c) ___</w:t>
            </w:r>
            <w:r w:rsidR="005F5E14">
              <w:rPr>
                <w:rFonts w:eastAsia="Times New Roman" w:cs="Arial"/>
                <w:sz w:val="18"/>
                <w:szCs w:val="18"/>
              </w:rPr>
              <w:t>2</w:t>
            </w:r>
            <w:r w:rsidR="005F5E14" w:rsidRPr="005F5E14">
              <w:rPr>
                <w:rFonts w:eastAsia="Times New Roman" w:cs="Arial"/>
                <w:sz w:val="18"/>
                <w:szCs w:val="18"/>
                <w:vertAlign w:val="superscript"/>
              </w:rPr>
              <w:t>nd</w:t>
            </w:r>
            <w:r w:rsidR="005F5E14">
              <w:rPr>
                <w:rFonts w:eastAsia="Times New Roman" w:cs="Arial"/>
                <w:sz w:val="18"/>
                <w:szCs w:val="18"/>
              </w:rPr>
              <w:t xml:space="preserve"> June 2026</w:t>
            </w:r>
            <w:r>
              <w:rPr>
                <w:rFonts w:eastAsia="Times New Roman" w:cs="Arial"/>
                <w:sz w:val="18"/>
                <w:szCs w:val="18"/>
              </w:rPr>
              <w:t xml:space="preserve">______________________ </w:t>
            </w:r>
          </w:p>
          <w:p w14:paraId="4FB70DF6" w14:textId="77777777" w:rsidR="00491E55" w:rsidRDefault="00491E5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3C9F7108" w14:textId="77777777" w:rsidR="00491E55" w:rsidRDefault="00491E55">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4BC01181" w14:textId="6D19A674"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and ending on (d) __</w:t>
            </w:r>
            <w:r w:rsidR="005F5E14">
              <w:rPr>
                <w:rFonts w:eastAsia="Times New Roman" w:cs="Arial"/>
                <w:sz w:val="18"/>
                <w:szCs w:val="18"/>
              </w:rPr>
              <w:t>15</w:t>
            </w:r>
            <w:r w:rsidR="005F5E14" w:rsidRPr="005F5E14">
              <w:rPr>
                <w:rFonts w:eastAsia="Times New Roman" w:cs="Arial"/>
                <w:sz w:val="18"/>
                <w:szCs w:val="18"/>
                <w:vertAlign w:val="superscript"/>
              </w:rPr>
              <w:t>th</w:t>
            </w:r>
            <w:r w:rsidR="005F5E14">
              <w:rPr>
                <w:rFonts w:eastAsia="Times New Roman" w:cs="Arial"/>
                <w:sz w:val="18"/>
                <w:szCs w:val="18"/>
              </w:rPr>
              <w:t xml:space="preserve"> July 2026</w:t>
            </w:r>
            <w:r>
              <w:rPr>
                <w:rFonts w:eastAsia="Times New Roman" w:cs="Arial"/>
                <w:sz w:val="18"/>
                <w:szCs w:val="18"/>
              </w:rPr>
              <w:t xml:space="preserve">________________________ </w:t>
            </w:r>
          </w:p>
          <w:p w14:paraId="226C5449" w14:textId="77777777" w:rsidR="00491E55" w:rsidRDefault="00491E5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0EA46DE" w14:textId="77777777" w:rsidR="00491E55" w:rsidRDefault="00491E55">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26AD7E07" w14:textId="77777777" w:rsidR="00491E55" w:rsidRDefault="00491E55">
            <w:pPr>
              <w:overflowPunct w:val="0"/>
              <w:autoSpaceDE w:val="0"/>
              <w:autoSpaceDN w:val="0"/>
              <w:adjustRightInd w:val="0"/>
              <w:spacing w:after="0" w:line="240" w:lineRule="auto"/>
              <w:textAlignment w:val="baseline"/>
              <w:rPr>
                <w:rFonts w:eastAsia="Times New Roman" w:cs="Arial"/>
                <w:b/>
                <w:sz w:val="18"/>
                <w:szCs w:val="18"/>
              </w:rPr>
            </w:pPr>
          </w:p>
          <w:p w14:paraId="68C8A20A" w14:textId="77777777" w:rsidR="00491E55" w:rsidRDefault="37AFECAF" w:rsidP="698E6182">
            <w:pPr>
              <w:numPr>
                <w:ilvl w:val="0"/>
                <w:numId w:val="1"/>
              </w:numPr>
              <w:overflowPunct w:val="0"/>
              <w:autoSpaceDE w:val="0"/>
              <w:autoSpaceDN w:val="0"/>
              <w:adjustRightInd w:val="0"/>
              <w:spacing w:after="0" w:line="240" w:lineRule="auto"/>
              <w:ind w:left="714" w:hanging="357"/>
              <w:textAlignment w:val="baseline"/>
              <w:rPr>
                <w:rFonts w:eastAsia="Times New Roman" w:cs="Arial"/>
                <w:sz w:val="18"/>
                <w:szCs w:val="18"/>
              </w:rPr>
            </w:pPr>
            <w:r w:rsidRPr="698E6182">
              <w:rPr>
                <w:rFonts w:eastAsia="Times New Roman" w:cs="Arial"/>
                <w:sz w:val="18"/>
                <w:szCs w:val="18"/>
              </w:rPr>
              <w:t>The opportunity to question the appointed auditor about the accounting records; and</w:t>
            </w:r>
          </w:p>
          <w:p w14:paraId="73FD4F1E" w14:textId="77777777" w:rsidR="00491E55" w:rsidRDefault="37AFECAF" w:rsidP="698E6182">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698E6182">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57D12AE8" w14:textId="77777777" w:rsidR="00491E55" w:rsidRDefault="00491E55">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67ED9C"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44133FA8"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17DDC89" w14:textId="77777777" w:rsidR="00491E55" w:rsidRDefault="00491E55">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448238B4" w14:textId="77777777" w:rsidR="00491E55" w:rsidRDefault="00491E55">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5058E13F"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7CC606C0"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53FDDDEC"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4D378F69"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67857F77"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0777EDA6"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1EE49E9F" w14:textId="77777777" w:rsidR="00491E55" w:rsidRDefault="00491E55" w:rsidP="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ascii="Wingdings" w:eastAsia="Wingdings" w:hAnsi="Wingdings" w:cs="Wingdings"/>
                <w:color w:val="000000" w:themeColor="text1"/>
                <w:sz w:val="18"/>
                <w:szCs w:val="18"/>
              </w:rPr>
              <w:t>*</w:t>
            </w:r>
            <w:r>
              <w:rPr>
                <w:rFonts w:eastAsia="Times New Roman" w:cs="Arial"/>
                <w:color w:val="000000" w:themeColor="text1"/>
                <w:sz w:val="18"/>
                <w:szCs w:val="18"/>
              </w:rPr>
              <w:t xml:space="preserve"> councilaudits@bdo.co.uk</w:t>
            </w:r>
          </w:p>
          <w:p w14:paraId="3A09F163" w14:textId="77777777" w:rsidR="00491E55" w:rsidRDefault="00491E55">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A7E39CF" w14:textId="1F9A7778" w:rsidR="00491E55" w:rsidRDefault="00491E55">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5. This announcement is made by (e) ____</w:t>
            </w:r>
            <w:r w:rsidR="005F5E14">
              <w:rPr>
                <w:rFonts w:eastAsia="Times New Roman" w:cs="Arial"/>
                <w:b/>
                <w:sz w:val="18"/>
                <w:szCs w:val="18"/>
              </w:rPr>
              <w:t>Lena Batten</w:t>
            </w:r>
            <w:r>
              <w:rPr>
                <w:rFonts w:eastAsia="Times New Roman" w:cs="Arial"/>
                <w:b/>
                <w:sz w:val="18"/>
                <w:szCs w:val="18"/>
              </w:rPr>
              <w:t>_____________________________</w:t>
            </w:r>
          </w:p>
          <w:p w14:paraId="477C81AE" w14:textId="77777777" w:rsidR="00491E55" w:rsidRDefault="00491E55">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7D4FE"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C02D38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3792E1E" w14:textId="77777777" w:rsidR="00491E55" w:rsidRDefault="00491E55">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3AEB1375"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756522F"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59BB761"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1D6EA10"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5CDE6252"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5A6EBD07"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5569C31"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9"/>
                <w:szCs w:val="19"/>
              </w:rPr>
            </w:pPr>
          </w:p>
          <w:p w14:paraId="46B2FE29"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BCD361F"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AA22B2F"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A5FA7CD"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Clerk or other person to which any person may apply to inspect the accounts</w:t>
            </w:r>
          </w:p>
          <w:p w14:paraId="72B55BBB"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6"/>
                <w:szCs w:val="16"/>
              </w:rPr>
            </w:pPr>
          </w:p>
          <w:p w14:paraId="328D033B"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66C1B04B" w14:textId="77777777" w:rsidR="00491E55" w:rsidRDefault="00491E55">
            <w:pPr>
              <w:overflowPunct w:val="0"/>
              <w:autoSpaceDE w:val="0"/>
              <w:autoSpaceDN w:val="0"/>
              <w:adjustRightInd w:val="0"/>
              <w:spacing w:after="0" w:line="240" w:lineRule="auto"/>
              <w:ind w:left="357"/>
              <w:textAlignment w:val="baseline"/>
              <w:rPr>
                <w:rFonts w:eastAsia="Times New Roman" w:cs="Arial"/>
                <w:sz w:val="14"/>
                <w:szCs w:val="14"/>
              </w:rPr>
            </w:pPr>
          </w:p>
          <w:p w14:paraId="2F95207D"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070C1CD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76BA941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6ECFC3C4"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339623D3"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21E9259A"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8545785"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26AE433D" w14:textId="77777777" w:rsidR="00491E55" w:rsidRDefault="00491E55">
            <w:pPr>
              <w:overflowPunct w:val="0"/>
              <w:autoSpaceDE w:val="0"/>
              <w:autoSpaceDN w:val="0"/>
              <w:adjustRightInd w:val="0"/>
              <w:spacing w:after="0" w:line="240" w:lineRule="auto"/>
              <w:textAlignment w:val="baseline"/>
              <w:rPr>
                <w:rFonts w:eastAsia="Times New Roman" w:cs="Arial"/>
                <w:sz w:val="19"/>
                <w:szCs w:val="19"/>
              </w:rPr>
            </w:pPr>
          </w:p>
          <w:p w14:paraId="06563E4D"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5A0B9DC" w14:textId="77777777" w:rsidR="00491E55" w:rsidRDefault="00491E55">
            <w:pPr>
              <w:overflowPunct w:val="0"/>
              <w:autoSpaceDE w:val="0"/>
              <w:autoSpaceDN w:val="0"/>
              <w:adjustRightInd w:val="0"/>
              <w:spacing w:after="0" w:line="240" w:lineRule="auto"/>
              <w:ind w:left="360"/>
              <w:textAlignment w:val="baseline"/>
              <w:rPr>
                <w:rFonts w:eastAsia="Times New Roman" w:cs="Arial"/>
                <w:sz w:val="16"/>
                <w:szCs w:val="16"/>
              </w:rPr>
            </w:pPr>
          </w:p>
          <w:p w14:paraId="7206F50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0FF1F72A"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0A3CAF7"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36AE553A"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59085056"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2EFECAE9"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7FBB140C"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46FD1488"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76098F21"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67C4CA24"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038BA95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1FEB1A90" w14:textId="77777777" w:rsidR="00491E55" w:rsidRDefault="00491E55">
            <w:pPr>
              <w:overflowPunct w:val="0"/>
              <w:autoSpaceDE w:val="0"/>
              <w:autoSpaceDN w:val="0"/>
              <w:adjustRightInd w:val="0"/>
              <w:spacing w:after="0" w:line="240" w:lineRule="auto"/>
              <w:textAlignment w:val="baseline"/>
              <w:rPr>
                <w:rFonts w:eastAsia="Times New Roman" w:cs="Arial"/>
                <w:sz w:val="16"/>
                <w:szCs w:val="16"/>
              </w:rPr>
            </w:pPr>
          </w:p>
          <w:p w14:paraId="4D6AF9B3" w14:textId="7E2122F6" w:rsidR="698E6182" w:rsidRDefault="698E6182" w:rsidP="698E6182">
            <w:pPr>
              <w:spacing w:after="0" w:line="240" w:lineRule="auto"/>
              <w:ind w:left="18"/>
              <w:contextualSpacing/>
              <w:rPr>
                <w:rFonts w:eastAsia="Times New Roman" w:cs="Arial"/>
                <w:sz w:val="16"/>
                <w:szCs w:val="16"/>
              </w:rPr>
            </w:pPr>
          </w:p>
          <w:p w14:paraId="6D09A787" w14:textId="52FFBDB3" w:rsidR="698E6182" w:rsidRDefault="698E6182" w:rsidP="698E6182">
            <w:pPr>
              <w:spacing w:after="0" w:line="240" w:lineRule="auto"/>
              <w:ind w:left="18"/>
              <w:contextualSpacing/>
              <w:rPr>
                <w:rFonts w:eastAsia="Times New Roman" w:cs="Arial"/>
                <w:sz w:val="16"/>
                <w:szCs w:val="16"/>
              </w:rPr>
            </w:pPr>
          </w:p>
          <w:p w14:paraId="59A39B1A" w14:textId="0276F517" w:rsidR="698E6182" w:rsidRDefault="698E6182" w:rsidP="698E6182">
            <w:pPr>
              <w:spacing w:after="0" w:line="240" w:lineRule="auto"/>
              <w:ind w:left="18"/>
              <w:contextualSpacing/>
              <w:rPr>
                <w:rFonts w:eastAsia="Times New Roman" w:cs="Arial"/>
                <w:sz w:val="16"/>
                <w:szCs w:val="16"/>
              </w:rPr>
            </w:pPr>
          </w:p>
          <w:p w14:paraId="14B30EE7"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344F74E2" w14:textId="77777777" w:rsidR="00491E55" w:rsidRDefault="00491E55">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bl>
    <w:p w14:paraId="2E5FC07F" w14:textId="77777777" w:rsidR="00491E55" w:rsidRDefault="00491E55" w:rsidP="00491E55">
      <w:pPr>
        <w:jc w:val="left"/>
      </w:pPr>
    </w:p>
    <w:p w14:paraId="2A688D13"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 ACCOUNTS: A SUMMARY OF YOUR RIGHTS</w:t>
      </w:r>
    </w:p>
    <w:p w14:paraId="07F8C994" w14:textId="77777777" w:rsidR="00491E55" w:rsidRDefault="00491E55" w:rsidP="00491E55">
      <w:pPr>
        <w:overflowPunct w:val="0"/>
        <w:autoSpaceDE w:val="0"/>
        <w:autoSpaceDN w:val="0"/>
        <w:adjustRightInd w:val="0"/>
        <w:spacing w:after="0" w:line="240" w:lineRule="auto"/>
        <w:jc w:val="center"/>
        <w:textAlignment w:val="baseline"/>
        <w:rPr>
          <w:rFonts w:eastAsia="Times New Roman" w:cs="Arial"/>
          <w:b/>
          <w:sz w:val="20"/>
          <w:szCs w:val="20"/>
        </w:rPr>
      </w:pPr>
    </w:p>
    <w:p w14:paraId="6E59E4AA"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09A64CEA"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p>
    <w:p w14:paraId="4BE169E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21A9766D" w14:textId="77777777" w:rsidR="00491E55" w:rsidRDefault="00491E55" w:rsidP="00491E55">
      <w:pPr>
        <w:overflowPunct w:val="0"/>
        <w:autoSpaceDE w:val="0"/>
        <w:autoSpaceDN w:val="0"/>
        <w:adjustRightInd w:val="0"/>
        <w:spacing w:after="0" w:line="240" w:lineRule="auto"/>
        <w:jc w:val="left"/>
        <w:textAlignment w:val="baseline"/>
        <w:rPr>
          <w:rFonts w:eastAsia="Times New Roman" w:cs="Arial"/>
          <w:sz w:val="20"/>
          <w:szCs w:val="20"/>
        </w:rPr>
      </w:pPr>
    </w:p>
    <w:p w14:paraId="7D30F874"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w:t>
      </w:r>
      <w:hyperlink r:id="rId8"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9"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AB87792" w14:textId="77777777" w:rsidR="00491E55" w:rsidRDefault="00491E55" w:rsidP="00491E55">
      <w:pPr>
        <w:spacing w:line="240" w:lineRule="auto"/>
        <w:rPr>
          <w:rFonts w:eastAsia="Times New Roman" w:cs="Arial"/>
          <w:sz w:val="20"/>
          <w:szCs w:val="20"/>
        </w:rPr>
      </w:pPr>
      <w:r>
        <w:rPr>
          <w:rFonts w:eastAsia="Times New Roman" w:cs="Arial"/>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14:paraId="71CFF89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528005C1"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14699BC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288D809"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6D4AF74" w14:textId="109962E2"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w:t>
      </w:r>
      <w:proofErr w:type="gramStart"/>
      <w:r>
        <w:rPr>
          <w:rFonts w:eastAsia="Times New Roman" w:cs="Arial"/>
          <w:sz w:val="20"/>
          <w:szCs w:val="20"/>
        </w:rPr>
        <w:t>30 working</w:t>
      </w:r>
      <w:proofErr w:type="gramEnd"/>
      <w:r>
        <w:rPr>
          <w:rFonts w:eastAsia="Times New Roman" w:cs="Arial"/>
          <w:sz w:val="20"/>
          <w:szCs w:val="20"/>
        </w:rPr>
        <w:t xml:space="preserve">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Pr>
          <w:rFonts w:eastAsia="Times New Roman" w:cs="Arial"/>
          <w:sz w:val="20"/>
          <w:szCs w:val="20"/>
        </w:rPr>
        <w:t>30 working</w:t>
      </w:r>
      <w:proofErr w:type="gramEnd"/>
      <w:r>
        <w:rPr>
          <w:rFonts w:eastAsia="Times New Roman" w:cs="Arial"/>
          <w:sz w:val="20"/>
          <w:szCs w:val="20"/>
        </w:rPr>
        <w:t xml:space="preserve"> day period must include a common period of inspection during which all smaller authorities’ accounting records are available to inspect. This will be </w:t>
      </w:r>
      <w:r w:rsidR="004E54EB">
        <w:rPr>
          <w:rFonts w:eastAsia="Times New Roman" w:cs="Arial"/>
          <w:sz w:val="20"/>
          <w:szCs w:val="20"/>
        </w:rPr>
        <w:t>1</w:t>
      </w:r>
      <w:r>
        <w:rPr>
          <w:rFonts w:eastAsia="Times New Roman" w:cs="Arial"/>
          <w:sz w:val="20"/>
          <w:szCs w:val="20"/>
        </w:rPr>
        <w:t>-1</w:t>
      </w:r>
      <w:r w:rsidR="00F132A9">
        <w:rPr>
          <w:rFonts w:eastAsia="Times New Roman" w:cs="Arial"/>
          <w:sz w:val="20"/>
          <w:szCs w:val="20"/>
        </w:rPr>
        <w:t>4</w:t>
      </w:r>
      <w:r>
        <w:rPr>
          <w:rFonts w:eastAsia="Times New Roman" w:cs="Arial"/>
          <w:sz w:val="20"/>
          <w:szCs w:val="20"/>
        </w:rPr>
        <w:t xml:space="preserve"> July 202</w:t>
      </w:r>
      <w:r w:rsidR="000356BB">
        <w:rPr>
          <w:rFonts w:eastAsia="Times New Roman" w:cs="Arial"/>
          <w:sz w:val="20"/>
          <w:szCs w:val="20"/>
        </w:rPr>
        <w:t>6</w:t>
      </w:r>
      <w:r>
        <w:rPr>
          <w:rFonts w:eastAsia="Times New Roman" w:cs="Arial"/>
          <w:sz w:val="20"/>
          <w:szCs w:val="20"/>
        </w:rPr>
        <w:t xml:space="preserve"> for 202</w:t>
      </w:r>
      <w:r w:rsidR="000356BB">
        <w:rPr>
          <w:rFonts w:eastAsia="Times New Roman" w:cs="Arial"/>
          <w:sz w:val="20"/>
          <w:szCs w:val="20"/>
        </w:rPr>
        <w:t>5</w:t>
      </w:r>
      <w:r>
        <w:rPr>
          <w:rFonts w:eastAsia="Times New Roman" w:cs="Arial"/>
          <w:sz w:val="20"/>
          <w:szCs w:val="20"/>
        </w:rPr>
        <w:t>-2</w:t>
      </w:r>
      <w:r w:rsidR="000356BB">
        <w:rPr>
          <w:rFonts w:eastAsia="Times New Roman" w:cs="Arial"/>
          <w:sz w:val="20"/>
          <w:szCs w:val="20"/>
        </w:rPr>
        <w:t>6</w:t>
      </w:r>
      <w:r>
        <w:rPr>
          <w:rFonts w:eastAsia="Times New Roman" w:cs="Arial"/>
          <w:sz w:val="20"/>
          <w:szCs w:val="20"/>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685BDB57"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26FA8F85"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75609EE8" w14:textId="77777777" w:rsidR="00491E55" w:rsidRDefault="00491E55" w:rsidP="00491E55">
      <w:pPr>
        <w:overflowPunct w:val="0"/>
        <w:autoSpaceDE w:val="0"/>
        <w:autoSpaceDN w:val="0"/>
        <w:adjustRightInd w:val="0"/>
        <w:spacing w:after="0" w:line="240" w:lineRule="auto"/>
        <w:textAlignment w:val="baseline"/>
        <w:rPr>
          <w:rFonts w:eastAsia="Times New Roman" w:cs="Arial"/>
          <w:b/>
          <w:sz w:val="20"/>
          <w:szCs w:val="20"/>
        </w:rPr>
      </w:pPr>
    </w:p>
    <w:p w14:paraId="16BD0FF6" w14:textId="77777777" w:rsidR="00491E55" w:rsidRDefault="00491E55" w:rsidP="00491E55">
      <w:pPr>
        <w:spacing w:line="240" w:lineRule="auto"/>
        <w:rPr>
          <w:rFonts w:eastAsia="Times New Roman" w:cs="Arial"/>
          <w:sz w:val="20"/>
          <w:szCs w:val="20"/>
        </w:rPr>
      </w:pPr>
      <w:r>
        <w:rPr>
          <w:rFonts w:eastAsia="Times New Roman" w:cs="Arial"/>
          <w:b/>
          <w:sz w:val="20"/>
          <w:szCs w:val="20"/>
        </w:rPr>
        <w:lastRenderedPageBreak/>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6E1A1693"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79E0E6CE"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44037222" w14:textId="77777777" w:rsidR="00491E55" w:rsidRDefault="00491E55" w:rsidP="00491E55">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533E619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1B328C2A"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7D37E479" w14:textId="77777777" w:rsidR="00491E55" w:rsidRDefault="00491E55" w:rsidP="00491E55">
      <w:pPr>
        <w:spacing w:after="0" w:line="240" w:lineRule="auto"/>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6444DF28" w14:textId="77777777" w:rsidR="00491E55" w:rsidRDefault="00491E55" w:rsidP="00491E55">
      <w:pPr>
        <w:spacing w:after="0" w:line="240" w:lineRule="auto"/>
        <w:rPr>
          <w:rFonts w:eastAsia="Times New Roman" w:cs="Arial"/>
          <w:sz w:val="20"/>
          <w:szCs w:val="20"/>
        </w:rPr>
      </w:pPr>
    </w:p>
    <w:p w14:paraId="4131DC45" w14:textId="77777777" w:rsidR="00491E55" w:rsidRDefault="00491E55" w:rsidP="00491E55">
      <w:pPr>
        <w:pStyle w:val="ListParagraph"/>
        <w:numPr>
          <w:ilvl w:val="0"/>
          <w:numId w:val="1"/>
        </w:numPr>
        <w:rPr>
          <w:sz w:val="20"/>
        </w:rPr>
      </w:pPr>
      <w:r>
        <w:rPr>
          <w:sz w:val="20"/>
        </w:rPr>
        <w:t>confirmation that you are an elector in the smaller authority’s area;</w:t>
      </w:r>
    </w:p>
    <w:p w14:paraId="30DC1BA2" w14:textId="77777777" w:rsidR="00491E55" w:rsidRDefault="00491E55" w:rsidP="00491E55">
      <w:pPr>
        <w:pStyle w:val="ListParagraph"/>
        <w:numPr>
          <w:ilvl w:val="0"/>
          <w:numId w:val="1"/>
        </w:numPr>
        <w:rPr>
          <w:sz w:val="20"/>
        </w:rPr>
      </w:pPr>
      <w:r>
        <w:rPr>
          <w:sz w:val="20"/>
        </w:rPr>
        <w:t>why you are objecting to the accounts and the facts on which you rely;</w:t>
      </w:r>
    </w:p>
    <w:p w14:paraId="071CE428" w14:textId="77777777" w:rsidR="00491E55" w:rsidRDefault="00491E55" w:rsidP="00491E55">
      <w:pPr>
        <w:pStyle w:val="ListParagraph"/>
        <w:numPr>
          <w:ilvl w:val="0"/>
          <w:numId w:val="1"/>
        </w:numPr>
        <w:rPr>
          <w:sz w:val="20"/>
        </w:rPr>
      </w:pPr>
      <w:r>
        <w:rPr>
          <w:sz w:val="20"/>
        </w:rPr>
        <w:t>details of any item in the accounts that you think is unlawful; and</w:t>
      </w:r>
    </w:p>
    <w:p w14:paraId="7A697EE3" w14:textId="77777777" w:rsidR="00491E55" w:rsidRDefault="00491E55" w:rsidP="00491E55">
      <w:pPr>
        <w:pStyle w:val="ListParagraph"/>
        <w:numPr>
          <w:ilvl w:val="0"/>
          <w:numId w:val="1"/>
        </w:numPr>
        <w:rPr>
          <w:sz w:val="20"/>
        </w:rPr>
      </w:pPr>
      <w:r>
        <w:rPr>
          <w:sz w:val="20"/>
        </w:rPr>
        <w:t>details of any matter about which you think the external auditor should make a public interest report.</w:t>
      </w:r>
    </w:p>
    <w:p w14:paraId="3C35B8AF" w14:textId="77777777" w:rsidR="00491E55" w:rsidRDefault="00491E55" w:rsidP="00491E55">
      <w:pPr>
        <w:spacing w:after="0" w:line="240" w:lineRule="auto"/>
        <w:rPr>
          <w:rFonts w:eastAsia="Times New Roman" w:cs="Arial"/>
          <w:sz w:val="20"/>
          <w:szCs w:val="20"/>
        </w:rPr>
      </w:pPr>
    </w:p>
    <w:p w14:paraId="73FAF2E7" w14:textId="77777777" w:rsidR="00491E55" w:rsidRDefault="00491E55" w:rsidP="00491E55">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7D45863E"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6F3C0250"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C31B8C3"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p w14:paraId="4A89FADD"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A69CB06" w14:textId="77777777" w:rsidR="00491E55" w:rsidRDefault="00491E55" w:rsidP="00491E55">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491E55" w14:paraId="3846B782" w14:textId="77777777" w:rsidTr="00491E55">
        <w:tc>
          <w:tcPr>
            <w:tcW w:w="4390" w:type="dxa"/>
            <w:tcBorders>
              <w:top w:val="single" w:sz="4" w:space="0" w:color="000000"/>
              <w:left w:val="single" w:sz="4" w:space="0" w:color="000000"/>
              <w:bottom w:val="single" w:sz="4" w:space="0" w:color="000000"/>
              <w:right w:val="single" w:sz="4" w:space="0" w:color="000000"/>
            </w:tcBorders>
            <w:vAlign w:val="center"/>
            <w:hideMark/>
          </w:tcPr>
          <w:p w14:paraId="379E7DB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lastRenderedPageBreak/>
              <w:t xml:space="preserve">For more detailed guidance on public rights and the special powers of auditors, copies of the publication </w:t>
            </w:r>
            <w:hyperlink r:id="rId11"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564AD6B0"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p w14:paraId="101AF0A9"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w:t>
            </w:r>
            <w:proofErr w:type="gramStart"/>
            <w:r>
              <w:rPr>
                <w:rFonts w:eastAsia="Times New Roman" w:cs="Arial"/>
                <w:sz w:val="20"/>
                <w:szCs w:val="20"/>
              </w:rPr>
              <w:t>auditor</w:t>
            </w:r>
            <w:proofErr w:type="gramEnd"/>
            <w:r>
              <w:rPr>
                <w:rFonts w:eastAsia="Times New Roman" w:cs="Arial"/>
                <w:sz w:val="20"/>
                <w:szCs w:val="20"/>
              </w:rPr>
              <w:t xml:space="preserve">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748F4B3F" w14:textId="77777777" w:rsidR="00491E55" w:rsidRDefault="00491E55">
            <w:pPr>
              <w:overflowPunct w:val="0"/>
              <w:autoSpaceDE w:val="0"/>
              <w:autoSpaceDN w:val="0"/>
              <w:adjustRightInd w:val="0"/>
              <w:spacing w:after="0" w:line="240" w:lineRule="auto"/>
              <w:textAlignment w:val="baseline"/>
              <w:rPr>
                <w:rFonts w:eastAsia="Times New Roman" w:cs="Arial"/>
                <w:sz w:val="20"/>
                <w:szCs w:val="20"/>
              </w:rPr>
            </w:pPr>
          </w:p>
        </w:tc>
      </w:tr>
    </w:tbl>
    <w:p w14:paraId="0BFAC761" w14:textId="77777777" w:rsidR="00491E55" w:rsidRDefault="00491E55" w:rsidP="00491E55">
      <w:pPr>
        <w:spacing w:line="240" w:lineRule="auto"/>
        <w:jc w:val="left"/>
      </w:pPr>
    </w:p>
    <w:p w14:paraId="4AB62E80" w14:textId="77777777" w:rsidR="00DA7CA9" w:rsidRDefault="00DA7CA9"/>
    <w:sectPr w:rsidR="00DA7CA9" w:rsidSect="00491E55">
      <w:pgSz w:w="11906" w:h="16838"/>
      <w:pgMar w:top="1135"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998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5"/>
    <w:rsid w:val="00014B1B"/>
    <w:rsid w:val="000356BB"/>
    <w:rsid w:val="001C4EFF"/>
    <w:rsid w:val="002F6862"/>
    <w:rsid w:val="00491E55"/>
    <w:rsid w:val="004E54EB"/>
    <w:rsid w:val="005B22C2"/>
    <w:rsid w:val="005F5E14"/>
    <w:rsid w:val="00DA7CA9"/>
    <w:rsid w:val="00F132A9"/>
    <w:rsid w:val="00FF1D0B"/>
    <w:rsid w:val="37AFECAF"/>
    <w:rsid w:val="698E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09AF"/>
  <w15:chartTrackingRefBased/>
  <w15:docId w15:val="{EF800D86-AA5F-4824-81B1-9B22DE3DD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E55"/>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1E55"/>
    <w:rPr>
      <w:color w:val="0563C1" w:themeColor="hyperlink"/>
      <w:u w:val="single"/>
    </w:rPr>
  </w:style>
  <w:style w:type="paragraph" w:styleId="ListParagraph">
    <w:name w:val="List Paragraph"/>
    <w:basedOn w:val="Normal"/>
    <w:uiPriority w:val="34"/>
    <w:qFormat/>
    <w:rsid w:val="00491E55"/>
    <w:pPr>
      <w:overflowPunct w:val="0"/>
      <w:autoSpaceDE w:val="0"/>
      <w:autoSpaceDN w:val="0"/>
      <w:adjustRightInd w:val="0"/>
      <w:spacing w:after="0" w:line="240" w:lineRule="auto"/>
      <w:ind w:left="720"/>
      <w:contextualSpacing/>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87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kf-l.com/wp-content/uploads/2020/09/Council-accounts-a-guide-to-your-rights.pdf" TargetMode="External"/><Relationship Id="rId5" Type="http://schemas.openxmlformats.org/officeDocument/2006/relationships/styles" Target="styles.xml"/><Relationship Id="rId10" Type="http://schemas.openxmlformats.org/officeDocument/2006/relationships/hyperlink" Target="http://www.legislation.gov.uk/ukpga/2014/2/contents" TargetMode="External"/><Relationship Id="rId4" Type="http://schemas.openxmlformats.org/officeDocument/2006/relationships/numbering" Target="numbering.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B69AEA72FF14BBE7906383FEED87E" ma:contentTypeVersion="17" ma:contentTypeDescription="Create a new document." ma:contentTypeScope="" ma:versionID="d1c182b6a4570a4566a0b7b47e315b6f">
  <xsd:schema xmlns:xsd="http://www.w3.org/2001/XMLSchema" xmlns:xs="http://www.w3.org/2001/XMLSchema" xmlns:p="http://schemas.microsoft.com/office/2006/metadata/properties" xmlns:ns2="a4282608-b355-476e-99d2-d78361927f63" xmlns:ns3="3208e19c-5b17-4094-aec2-42b46f4b8985" targetNamespace="http://schemas.microsoft.com/office/2006/metadata/properties" ma:root="true" ma:fieldsID="6fd534e551669b3898846209c1487222" ns2:_="" ns3:_="">
    <xsd:import namespace="a4282608-b355-476e-99d2-d78361927f63"/>
    <xsd:import namespace="3208e19c-5b17-4094-aec2-42b46f4b8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Checked"/>
                <xsd:element ref="ns3:MediaServiceObjectDetectorVersions" minOccurs="0"/>
                <xsd:element ref="ns3:MediaLengthInSeconds" minOccurs="0"/>
                <xsd:element ref="ns3:MediaServiceSearchProperties" minOccurs="0"/>
                <xsd:element ref="ns3: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82608-b355-476e-99d2-d78361927f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87f557-b69a-4c58-983d-5b55ea62c138}" ma:internalName="TaxCatchAll" ma:showField="CatchAllData" ma:web="a4282608-b355-476e-99d2-d78361927f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08e19c-5b17-4094-aec2-42b46f4b89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5fdd18-c9b7-4c10-b252-07d2a28191e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Checked" ma:index="20" ma:displayName="Checked" ma:default="0" ma:format="Dropdown" ma:indexed="true" ma:internalName="Checked">
      <xsd:simpleType>
        <xsd:restriction base="dms:Boolea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 ma:index="24"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08e19c-5b17-4094-aec2-42b46f4b8985">
      <Terms xmlns="http://schemas.microsoft.com/office/infopath/2007/PartnerControls"/>
    </lcf76f155ced4ddcb4097134ff3c332f>
    <Checked xmlns="3208e19c-5b17-4094-aec2-42b46f4b8985">false</Checked>
    <TaxCatchAll xmlns="a4282608-b355-476e-99d2-d78361927f63" xsi:nil="true"/>
    <Comment xmlns="3208e19c-5b17-4094-aec2-42b46f4b8985" xsi:nil="true"/>
  </documentManagement>
</p:properties>
</file>

<file path=customXml/itemProps1.xml><?xml version="1.0" encoding="utf-8"?>
<ds:datastoreItem xmlns:ds="http://schemas.openxmlformats.org/officeDocument/2006/customXml" ds:itemID="{78F61BEC-A401-43B4-938E-6BC73641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82608-b355-476e-99d2-d78361927f63"/>
    <ds:schemaRef ds:uri="3208e19c-5b17-4094-aec2-42b46f4b8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A771D9-A0FD-4DA9-B1B1-D648E8F87068}">
  <ds:schemaRefs>
    <ds:schemaRef ds:uri="http://schemas.microsoft.com/sharepoint/v3/contenttype/forms"/>
  </ds:schemaRefs>
</ds:datastoreItem>
</file>

<file path=customXml/itemProps3.xml><?xml version="1.0" encoding="utf-8"?>
<ds:datastoreItem xmlns:ds="http://schemas.openxmlformats.org/officeDocument/2006/customXml" ds:itemID="{631AE793-AF4E-4940-8B75-F2096D165A31}">
  <ds:schemaRefs>
    <ds:schemaRef ds:uri="http://schemas.microsoft.com/office/2006/metadata/properties"/>
    <ds:schemaRef ds:uri="http://schemas.microsoft.com/office/infopath/2007/PartnerControls"/>
    <ds:schemaRef ds:uri="3208e19c-5b17-4094-aec2-42b46f4b8985"/>
    <ds:schemaRef ds:uri="a4282608-b355-476e-99d2-d78361927f6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1857</Words>
  <Characters>10585</Characters>
  <Application>Microsoft Office Word</Application>
  <DocSecurity>0</DocSecurity>
  <Lines>88</Lines>
  <Paragraphs>24</Paragraphs>
  <ScaleCrop>false</ScaleCrop>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northhillparishcouncil@btinternet.com</cp:lastModifiedBy>
  <cp:revision>2</cp:revision>
  <dcterms:created xsi:type="dcterms:W3CDTF">2026-03-26T10:21:00Z</dcterms:created>
  <dcterms:modified xsi:type="dcterms:W3CDTF">2026-03-26T10:21:00Z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0x010100D44B69AEA72FF14BBE7906383FEED87E</vt:lpwstr>
  </property>
  <property fmtid="{D5CDD505-2E9C-101B-9397-08002B2CF9AE}" pid="3" name="MediaServiceImageTags">
    <vt:lpwstr/>
  </property>
</Properties>
</file>